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2EBD6" w14:textId="77777777" w:rsidR="00281F0C" w:rsidRDefault="00281F0C" w:rsidP="00F4599C">
      <w:pPr>
        <w:pStyle w:val="Header"/>
        <w:jc w:val="center"/>
        <w:rPr>
          <w:rFonts w:ascii="Arial" w:hAnsi="Arial" w:cs="Arial"/>
          <w:b/>
          <w:szCs w:val="24"/>
        </w:rPr>
      </w:pPr>
    </w:p>
    <w:p w14:paraId="1DFE761E" w14:textId="77777777" w:rsidR="00281F0C" w:rsidRDefault="00281F0C" w:rsidP="00F4599C">
      <w:pPr>
        <w:pStyle w:val="Header"/>
        <w:jc w:val="center"/>
        <w:rPr>
          <w:rFonts w:ascii="Arial" w:hAnsi="Arial" w:cs="Arial"/>
          <w:b/>
          <w:szCs w:val="24"/>
        </w:rPr>
      </w:pPr>
    </w:p>
    <w:p w14:paraId="46061CAA" w14:textId="77777777" w:rsidR="003746E4" w:rsidRDefault="00606CBB" w:rsidP="00F4599C">
      <w:pPr>
        <w:pStyle w:val="Header"/>
        <w:jc w:val="center"/>
        <w:rPr>
          <w:rFonts w:ascii="Arial" w:hAnsi="Arial" w:cs="Arial"/>
          <w:b/>
          <w:szCs w:val="24"/>
        </w:rPr>
      </w:pPr>
      <w:r>
        <w:rPr>
          <w:rFonts w:ascii="Arial" w:hAnsi="Arial" w:cs="Arial"/>
          <w:b/>
          <w:szCs w:val="24"/>
        </w:rPr>
        <w:t xml:space="preserve">Job Description for </w:t>
      </w:r>
      <w:r w:rsidR="001D45B0">
        <w:rPr>
          <w:rFonts w:ascii="Arial" w:hAnsi="Arial" w:cs="Arial"/>
          <w:b/>
          <w:szCs w:val="24"/>
        </w:rPr>
        <w:t>Project Engineer</w:t>
      </w:r>
    </w:p>
    <w:p w14:paraId="73866F56" w14:textId="77777777" w:rsidR="003D7E59" w:rsidRDefault="003D7E59" w:rsidP="00B2738F">
      <w:pPr>
        <w:pStyle w:val="Header"/>
        <w:jc w:val="both"/>
        <w:rPr>
          <w:rFonts w:ascii="Arial" w:hAnsi="Arial" w:cs="Arial"/>
          <w:b/>
          <w:szCs w:val="24"/>
        </w:rPr>
      </w:pPr>
    </w:p>
    <w:p w14:paraId="076A1E52" w14:textId="77777777" w:rsidR="00281F0C" w:rsidRDefault="00281F0C" w:rsidP="00CF0500">
      <w:pPr>
        <w:pStyle w:val="Header"/>
        <w:ind w:left="-720"/>
        <w:jc w:val="both"/>
        <w:rPr>
          <w:rFonts w:ascii="Arial" w:hAnsi="Arial" w:cs="Arial"/>
          <w:b/>
          <w:bCs/>
          <w:sz w:val="20"/>
        </w:rPr>
      </w:pPr>
    </w:p>
    <w:p w14:paraId="0D19EECF" w14:textId="77777777" w:rsidR="00281F0C" w:rsidRDefault="00281F0C" w:rsidP="00CF0500">
      <w:pPr>
        <w:pStyle w:val="Header"/>
        <w:ind w:left="-720"/>
        <w:jc w:val="both"/>
        <w:rPr>
          <w:rFonts w:ascii="Arial" w:hAnsi="Arial" w:cs="Arial"/>
          <w:b/>
          <w:bCs/>
          <w:sz w:val="20"/>
        </w:rPr>
      </w:pPr>
    </w:p>
    <w:p w14:paraId="36EB2576" w14:textId="77777777" w:rsidR="00B2738F" w:rsidRPr="00606AD3" w:rsidRDefault="00F730C6" w:rsidP="00CF0500">
      <w:pPr>
        <w:pStyle w:val="Header"/>
        <w:ind w:left="-720"/>
        <w:jc w:val="both"/>
        <w:rPr>
          <w:rFonts w:ascii="Arial" w:hAnsi="Arial" w:cs="Arial"/>
          <w:sz w:val="20"/>
        </w:rPr>
      </w:pPr>
      <w:r>
        <w:rPr>
          <w:rFonts w:ascii="Arial" w:hAnsi="Arial" w:cs="Arial"/>
          <w:b/>
          <w:bCs/>
          <w:sz w:val="20"/>
        </w:rPr>
        <w:t>Essential Functions:</w:t>
      </w:r>
    </w:p>
    <w:p w14:paraId="7608E46C" w14:textId="73ABA24A" w:rsidR="00697330" w:rsidRDefault="001D45B0" w:rsidP="00CF0500">
      <w:pPr>
        <w:pStyle w:val="Header"/>
        <w:ind w:left="-720"/>
        <w:jc w:val="both"/>
        <w:rPr>
          <w:rFonts w:ascii="Arial" w:hAnsi="Arial" w:cs="Arial"/>
          <w:sz w:val="20"/>
        </w:rPr>
      </w:pPr>
      <w:r>
        <w:rPr>
          <w:rFonts w:ascii="Arial" w:hAnsi="Arial" w:cs="Arial"/>
          <w:sz w:val="20"/>
        </w:rPr>
        <w:t xml:space="preserve">The Project Engineer assists the </w:t>
      </w:r>
      <w:r w:rsidR="00AF7D5E">
        <w:rPr>
          <w:rFonts w:ascii="Arial" w:hAnsi="Arial" w:cs="Arial"/>
          <w:sz w:val="20"/>
        </w:rPr>
        <w:t>General</w:t>
      </w:r>
      <w:r>
        <w:rPr>
          <w:rFonts w:ascii="Arial" w:hAnsi="Arial" w:cs="Arial"/>
          <w:sz w:val="20"/>
        </w:rPr>
        <w:t xml:space="preserve"> Manager with planning, developing, coordinating, and managing onsite construction engineering activities for large, extensive projects</w:t>
      </w:r>
      <w:r w:rsidR="00606CBB">
        <w:rPr>
          <w:rFonts w:ascii="Arial" w:hAnsi="Arial" w:cs="Arial"/>
          <w:sz w:val="20"/>
        </w:rPr>
        <w:t xml:space="preserve">. </w:t>
      </w:r>
    </w:p>
    <w:p w14:paraId="4E300B27" w14:textId="77777777" w:rsidR="00750D26" w:rsidRDefault="00750D26" w:rsidP="00CF0500">
      <w:pPr>
        <w:pStyle w:val="Header"/>
        <w:ind w:left="-720"/>
        <w:rPr>
          <w:rFonts w:ascii="Arial" w:hAnsi="Arial" w:cs="Arial"/>
          <w:b/>
          <w:bCs/>
          <w:sz w:val="20"/>
        </w:rPr>
      </w:pPr>
    </w:p>
    <w:p w14:paraId="2428C431" w14:textId="77777777" w:rsidR="00281F0C" w:rsidRDefault="00281F0C" w:rsidP="00CF0500">
      <w:pPr>
        <w:pStyle w:val="Header"/>
        <w:ind w:left="-720"/>
        <w:rPr>
          <w:rFonts w:ascii="Arial" w:hAnsi="Arial" w:cs="Arial"/>
          <w:b/>
          <w:bCs/>
          <w:sz w:val="20"/>
        </w:rPr>
      </w:pPr>
    </w:p>
    <w:p w14:paraId="4AFB4A4A" w14:textId="77777777" w:rsidR="00281F0C" w:rsidRPr="00606AD3" w:rsidRDefault="00281F0C" w:rsidP="00CF0500">
      <w:pPr>
        <w:pStyle w:val="Header"/>
        <w:ind w:left="-720"/>
        <w:rPr>
          <w:rFonts w:ascii="Arial" w:hAnsi="Arial" w:cs="Arial"/>
          <w:b/>
          <w:bCs/>
          <w:sz w:val="20"/>
        </w:rPr>
      </w:pPr>
    </w:p>
    <w:p w14:paraId="255DE575" w14:textId="77777777" w:rsidR="00B2738F" w:rsidRDefault="00F730C6" w:rsidP="00CF0500">
      <w:pPr>
        <w:pStyle w:val="Header"/>
        <w:ind w:left="-720"/>
        <w:rPr>
          <w:rFonts w:ascii="Arial" w:hAnsi="Arial" w:cs="Arial"/>
          <w:b/>
          <w:bCs/>
          <w:sz w:val="20"/>
        </w:rPr>
      </w:pPr>
      <w:r>
        <w:rPr>
          <w:rFonts w:ascii="Arial" w:hAnsi="Arial" w:cs="Arial"/>
          <w:b/>
          <w:bCs/>
          <w:sz w:val="20"/>
        </w:rPr>
        <w:t>R</w:t>
      </w:r>
      <w:r w:rsidR="00B2738F" w:rsidRPr="00606AD3">
        <w:rPr>
          <w:rFonts w:ascii="Arial" w:hAnsi="Arial" w:cs="Arial"/>
          <w:b/>
          <w:bCs/>
          <w:sz w:val="20"/>
        </w:rPr>
        <w:t>esponsibilities:</w:t>
      </w:r>
    </w:p>
    <w:p w14:paraId="1E38748D" w14:textId="77777777" w:rsidR="001D45B0" w:rsidRDefault="001D45B0" w:rsidP="00CF0500">
      <w:pPr>
        <w:numPr>
          <w:ilvl w:val="0"/>
          <w:numId w:val="1"/>
        </w:numPr>
        <w:tabs>
          <w:tab w:val="clear" w:pos="360"/>
          <w:tab w:val="num" w:pos="270"/>
          <w:tab w:val="right" w:pos="9360"/>
        </w:tabs>
        <w:ind w:left="270" w:hanging="270"/>
        <w:rPr>
          <w:rFonts w:ascii="Arial" w:hAnsi="Arial" w:cs="Arial"/>
          <w:sz w:val="20"/>
        </w:rPr>
      </w:pPr>
      <w:r>
        <w:rPr>
          <w:rFonts w:ascii="Arial" w:hAnsi="Arial" w:cs="Arial"/>
          <w:sz w:val="20"/>
        </w:rPr>
        <w:t>Assist in the development and monitoring of project budgets. Collect and code project cost documents and continually monitor and update the budget to reflect changes in work</w:t>
      </w:r>
    </w:p>
    <w:p w14:paraId="76DBFDCA" w14:textId="77777777" w:rsidR="001D45B0" w:rsidRDefault="001D45B0" w:rsidP="00CF0500">
      <w:pPr>
        <w:numPr>
          <w:ilvl w:val="0"/>
          <w:numId w:val="1"/>
        </w:numPr>
        <w:tabs>
          <w:tab w:val="clear" w:pos="360"/>
          <w:tab w:val="num" w:pos="270"/>
          <w:tab w:val="right" w:pos="9360"/>
        </w:tabs>
        <w:ind w:left="270" w:hanging="270"/>
        <w:rPr>
          <w:rFonts w:ascii="Arial" w:hAnsi="Arial" w:cs="Arial"/>
          <w:sz w:val="20"/>
        </w:rPr>
      </w:pPr>
      <w:r>
        <w:rPr>
          <w:rFonts w:ascii="Arial" w:hAnsi="Arial" w:cs="Arial"/>
          <w:sz w:val="20"/>
        </w:rPr>
        <w:t>Monitor of project schedules and review work schedules for improving work methods</w:t>
      </w:r>
    </w:p>
    <w:p w14:paraId="70A433E7" w14:textId="77777777" w:rsidR="001D45B0" w:rsidRDefault="001D45B0" w:rsidP="00CF0500">
      <w:pPr>
        <w:numPr>
          <w:ilvl w:val="0"/>
          <w:numId w:val="1"/>
        </w:numPr>
        <w:tabs>
          <w:tab w:val="clear" w:pos="360"/>
          <w:tab w:val="num" w:pos="270"/>
          <w:tab w:val="right" w:pos="9360"/>
        </w:tabs>
        <w:ind w:left="270" w:hanging="270"/>
        <w:rPr>
          <w:rFonts w:ascii="Arial" w:hAnsi="Arial" w:cs="Arial"/>
          <w:sz w:val="20"/>
        </w:rPr>
      </w:pPr>
      <w:r>
        <w:rPr>
          <w:rFonts w:ascii="Arial" w:hAnsi="Arial" w:cs="Arial"/>
          <w:sz w:val="20"/>
        </w:rPr>
        <w:t>Oversee the timely submittal and completion of documentation required by the owner and agencies</w:t>
      </w:r>
    </w:p>
    <w:p w14:paraId="66681921" w14:textId="77777777" w:rsidR="001D45B0" w:rsidRDefault="001D45B0" w:rsidP="00CF0500">
      <w:pPr>
        <w:numPr>
          <w:ilvl w:val="0"/>
          <w:numId w:val="1"/>
        </w:numPr>
        <w:tabs>
          <w:tab w:val="clear" w:pos="360"/>
          <w:tab w:val="num" w:pos="270"/>
          <w:tab w:val="right" w:pos="9360"/>
        </w:tabs>
        <w:ind w:left="270" w:hanging="270"/>
        <w:rPr>
          <w:rFonts w:ascii="Arial" w:hAnsi="Arial" w:cs="Arial"/>
          <w:sz w:val="20"/>
        </w:rPr>
      </w:pPr>
      <w:r>
        <w:rPr>
          <w:rFonts w:ascii="Arial" w:hAnsi="Arial" w:cs="Arial"/>
          <w:sz w:val="20"/>
        </w:rPr>
        <w:t>Prepare subcontractor and supplier agreements to be executed and prepare correspondence to document changes in work or costs</w:t>
      </w:r>
    </w:p>
    <w:p w14:paraId="4298FCB3" w14:textId="77777777" w:rsidR="001D45B0" w:rsidRDefault="001D45B0" w:rsidP="00CF0500">
      <w:pPr>
        <w:numPr>
          <w:ilvl w:val="0"/>
          <w:numId w:val="1"/>
        </w:numPr>
        <w:tabs>
          <w:tab w:val="clear" w:pos="360"/>
          <w:tab w:val="num" w:pos="270"/>
          <w:tab w:val="right" w:pos="9360"/>
        </w:tabs>
        <w:ind w:left="270" w:hanging="270"/>
        <w:rPr>
          <w:rFonts w:ascii="Arial" w:hAnsi="Arial" w:cs="Arial"/>
          <w:sz w:val="20"/>
        </w:rPr>
      </w:pPr>
      <w:r>
        <w:rPr>
          <w:rFonts w:ascii="Arial" w:hAnsi="Arial" w:cs="Arial"/>
          <w:sz w:val="20"/>
        </w:rPr>
        <w:t>Work with foreman and superintendents to monitor all activities to insure a safe and efficient working environment for crew, subcontractors and the public</w:t>
      </w:r>
    </w:p>
    <w:p w14:paraId="02234695" w14:textId="77777777" w:rsidR="001D45B0" w:rsidRDefault="001D45B0" w:rsidP="00CF0500">
      <w:pPr>
        <w:numPr>
          <w:ilvl w:val="0"/>
          <w:numId w:val="1"/>
        </w:numPr>
        <w:tabs>
          <w:tab w:val="clear" w:pos="360"/>
          <w:tab w:val="num" w:pos="270"/>
          <w:tab w:val="right" w:pos="9360"/>
        </w:tabs>
        <w:ind w:left="270" w:hanging="270"/>
        <w:rPr>
          <w:rFonts w:ascii="Arial" w:hAnsi="Arial" w:cs="Arial"/>
          <w:sz w:val="20"/>
        </w:rPr>
      </w:pPr>
      <w:r>
        <w:rPr>
          <w:rFonts w:ascii="Arial" w:hAnsi="Arial" w:cs="Arial"/>
          <w:sz w:val="20"/>
        </w:rPr>
        <w:t>Promote good public relations with owners, subcontractors and the public</w:t>
      </w:r>
    </w:p>
    <w:p w14:paraId="1E5776A8" w14:textId="77777777" w:rsidR="00EF5636" w:rsidRDefault="00EF5636" w:rsidP="00CF0500">
      <w:pPr>
        <w:numPr>
          <w:ilvl w:val="0"/>
          <w:numId w:val="1"/>
        </w:numPr>
        <w:tabs>
          <w:tab w:val="clear" w:pos="360"/>
          <w:tab w:val="num" w:pos="270"/>
          <w:tab w:val="right" w:pos="9360"/>
        </w:tabs>
        <w:ind w:left="270" w:hanging="270"/>
        <w:rPr>
          <w:rFonts w:ascii="Arial" w:hAnsi="Arial" w:cs="Arial"/>
          <w:sz w:val="20"/>
        </w:rPr>
      </w:pPr>
      <w:r>
        <w:rPr>
          <w:rFonts w:ascii="Arial" w:hAnsi="Arial" w:cs="Arial"/>
          <w:sz w:val="20"/>
        </w:rPr>
        <w:t xml:space="preserve">Other duties and responsibilities as assigned by the </w:t>
      </w:r>
      <w:r w:rsidR="001D45B0">
        <w:rPr>
          <w:rFonts w:ascii="Arial" w:hAnsi="Arial" w:cs="Arial"/>
          <w:sz w:val="20"/>
        </w:rPr>
        <w:t>Project Manager</w:t>
      </w:r>
      <w:r>
        <w:rPr>
          <w:rFonts w:ascii="Arial" w:hAnsi="Arial" w:cs="Arial"/>
          <w:sz w:val="20"/>
        </w:rPr>
        <w:t xml:space="preserve"> or his/her designee</w:t>
      </w:r>
    </w:p>
    <w:p w14:paraId="1C6FCB2D" w14:textId="77777777" w:rsidR="00EF5636" w:rsidRDefault="00EF5636" w:rsidP="00CF0500">
      <w:pPr>
        <w:tabs>
          <w:tab w:val="right" w:pos="9360"/>
        </w:tabs>
        <w:ind w:left="-720"/>
        <w:rPr>
          <w:rFonts w:ascii="Arial" w:hAnsi="Arial" w:cs="Arial"/>
          <w:sz w:val="20"/>
        </w:rPr>
      </w:pPr>
    </w:p>
    <w:p w14:paraId="07D2340D" w14:textId="77777777" w:rsidR="00281F0C" w:rsidRDefault="00281F0C" w:rsidP="00CF0500">
      <w:pPr>
        <w:tabs>
          <w:tab w:val="right" w:pos="9360"/>
        </w:tabs>
        <w:ind w:left="-720"/>
        <w:rPr>
          <w:rFonts w:ascii="Arial" w:hAnsi="Arial" w:cs="Arial"/>
          <w:sz w:val="20"/>
        </w:rPr>
      </w:pPr>
    </w:p>
    <w:p w14:paraId="26237AC4" w14:textId="77777777" w:rsidR="00281F0C" w:rsidRPr="00606CBB" w:rsidRDefault="00281F0C" w:rsidP="00CF0500">
      <w:pPr>
        <w:tabs>
          <w:tab w:val="right" w:pos="9360"/>
        </w:tabs>
        <w:ind w:left="-720"/>
        <w:rPr>
          <w:rFonts w:ascii="Arial" w:hAnsi="Arial" w:cs="Arial"/>
          <w:sz w:val="20"/>
        </w:rPr>
      </w:pPr>
    </w:p>
    <w:p w14:paraId="3A2972D7" w14:textId="77777777" w:rsidR="00B2738F" w:rsidRPr="00CF0500" w:rsidRDefault="00B2738F" w:rsidP="00CF0500">
      <w:pPr>
        <w:pStyle w:val="Header"/>
        <w:ind w:left="-720"/>
        <w:rPr>
          <w:rFonts w:ascii="Arial" w:hAnsi="Arial" w:cs="Arial"/>
          <w:b/>
          <w:bCs/>
          <w:sz w:val="20"/>
        </w:rPr>
      </w:pPr>
      <w:r w:rsidRPr="00CF0500">
        <w:rPr>
          <w:rFonts w:ascii="Arial" w:hAnsi="Arial" w:cs="Arial"/>
          <w:b/>
          <w:bCs/>
          <w:sz w:val="20"/>
        </w:rPr>
        <w:t>Qualifications:</w:t>
      </w:r>
    </w:p>
    <w:p w14:paraId="63278070" w14:textId="77777777" w:rsidR="00A11688" w:rsidRDefault="001D45B0" w:rsidP="00CF0500">
      <w:pPr>
        <w:numPr>
          <w:ilvl w:val="0"/>
          <w:numId w:val="1"/>
        </w:numPr>
        <w:tabs>
          <w:tab w:val="clear" w:pos="360"/>
          <w:tab w:val="num" w:pos="270"/>
          <w:tab w:val="right" w:pos="9360"/>
        </w:tabs>
        <w:ind w:left="270" w:hanging="270"/>
        <w:rPr>
          <w:rFonts w:ascii="Arial" w:hAnsi="Arial" w:cs="Arial"/>
          <w:sz w:val="20"/>
        </w:rPr>
      </w:pPr>
      <w:r>
        <w:rPr>
          <w:rFonts w:ascii="Arial" w:hAnsi="Arial" w:cs="Arial"/>
          <w:sz w:val="20"/>
        </w:rPr>
        <w:t>Requires a 4 year engineering or construction related degree or equivalent combination of technical training and/or experience</w:t>
      </w:r>
    </w:p>
    <w:p w14:paraId="7D773CD3" w14:textId="7D6F73C4" w:rsidR="001D45B0" w:rsidRDefault="00AF7D5E" w:rsidP="00CF0500">
      <w:pPr>
        <w:numPr>
          <w:ilvl w:val="0"/>
          <w:numId w:val="1"/>
        </w:numPr>
        <w:tabs>
          <w:tab w:val="clear" w:pos="360"/>
          <w:tab w:val="num" w:pos="270"/>
          <w:tab w:val="right" w:pos="9360"/>
        </w:tabs>
        <w:ind w:left="270" w:hanging="270"/>
        <w:rPr>
          <w:rFonts w:ascii="Arial" w:hAnsi="Arial" w:cs="Arial"/>
          <w:sz w:val="20"/>
        </w:rPr>
      </w:pPr>
      <w:r>
        <w:rPr>
          <w:rFonts w:ascii="Arial" w:hAnsi="Arial" w:cs="Arial"/>
          <w:sz w:val="20"/>
        </w:rPr>
        <w:t>1</w:t>
      </w:r>
      <w:r w:rsidR="001D45B0">
        <w:rPr>
          <w:rFonts w:ascii="Arial" w:hAnsi="Arial" w:cs="Arial"/>
          <w:sz w:val="20"/>
        </w:rPr>
        <w:t xml:space="preserve"> to </w:t>
      </w:r>
      <w:r w:rsidR="00281F0C">
        <w:rPr>
          <w:rFonts w:ascii="Arial" w:hAnsi="Arial" w:cs="Arial"/>
          <w:sz w:val="20"/>
        </w:rPr>
        <w:t>5</w:t>
      </w:r>
      <w:r w:rsidR="001D45B0">
        <w:rPr>
          <w:rFonts w:ascii="Arial" w:hAnsi="Arial" w:cs="Arial"/>
          <w:sz w:val="20"/>
        </w:rPr>
        <w:t xml:space="preserve"> years’ experience in </w:t>
      </w:r>
      <w:r w:rsidR="00281F0C">
        <w:rPr>
          <w:rFonts w:ascii="Arial" w:hAnsi="Arial" w:cs="Arial"/>
          <w:sz w:val="20"/>
        </w:rPr>
        <w:t xml:space="preserve">construction required; </w:t>
      </w:r>
      <w:r w:rsidR="001D45B0">
        <w:rPr>
          <w:rFonts w:ascii="Arial" w:hAnsi="Arial" w:cs="Arial"/>
          <w:sz w:val="20"/>
        </w:rPr>
        <w:t>Water/Wastewater preferred</w:t>
      </w:r>
    </w:p>
    <w:p w14:paraId="62655952" w14:textId="77777777" w:rsidR="00CF0500" w:rsidRDefault="00CB5D1B" w:rsidP="00CF0500">
      <w:pPr>
        <w:numPr>
          <w:ilvl w:val="0"/>
          <w:numId w:val="1"/>
        </w:numPr>
        <w:tabs>
          <w:tab w:val="clear" w:pos="360"/>
          <w:tab w:val="num" w:pos="270"/>
          <w:tab w:val="right" w:pos="9360"/>
        </w:tabs>
        <w:ind w:left="270" w:hanging="270"/>
        <w:rPr>
          <w:rFonts w:ascii="Arial" w:hAnsi="Arial" w:cs="Arial"/>
          <w:sz w:val="20"/>
        </w:rPr>
      </w:pPr>
      <w:r>
        <w:rPr>
          <w:rFonts w:ascii="Arial" w:hAnsi="Arial" w:cs="Arial"/>
          <w:sz w:val="20"/>
        </w:rPr>
        <w:t>Working knowledge</w:t>
      </w:r>
      <w:r w:rsidR="00CF0500" w:rsidRPr="00CF0500">
        <w:rPr>
          <w:rFonts w:ascii="Arial" w:hAnsi="Arial" w:cs="Arial"/>
          <w:sz w:val="20"/>
        </w:rPr>
        <w:t xml:space="preserve"> in Microsoft Office suite (such as Outlook, Word, Excel, PowerPoint, etc.) as well as the use of the internet</w:t>
      </w:r>
    </w:p>
    <w:p w14:paraId="65208391" w14:textId="77777777" w:rsidR="00750D26" w:rsidRPr="00CF0500" w:rsidRDefault="00750D26" w:rsidP="00CF0500">
      <w:pPr>
        <w:numPr>
          <w:ilvl w:val="0"/>
          <w:numId w:val="1"/>
        </w:numPr>
        <w:tabs>
          <w:tab w:val="clear" w:pos="360"/>
          <w:tab w:val="num" w:pos="270"/>
          <w:tab w:val="right" w:pos="9360"/>
        </w:tabs>
        <w:ind w:left="270" w:hanging="270"/>
        <w:rPr>
          <w:rFonts w:ascii="Arial" w:hAnsi="Arial" w:cs="Arial"/>
          <w:sz w:val="20"/>
        </w:rPr>
      </w:pPr>
      <w:r>
        <w:rPr>
          <w:rFonts w:ascii="Arial" w:hAnsi="Arial" w:cs="Arial"/>
          <w:sz w:val="20"/>
        </w:rPr>
        <w:t xml:space="preserve">Advanced AutoCAD, AutoCAD MEP and Revit software use required </w:t>
      </w:r>
    </w:p>
    <w:p w14:paraId="2B643748" w14:textId="77777777" w:rsidR="00CF0500" w:rsidRPr="00CF0500" w:rsidRDefault="00CF0500" w:rsidP="00CF0500">
      <w:pPr>
        <w:numPr>
          <w:ilvl w:val="0"/>
          <w:numId w:val="1"/>
        </w:numPr>
        <w:tabs>
          <w:tab w:val="clear" w:pos="360"/>
          <w:tab w:val="num" w:pos="270"/>
          <w:tab w:val="right" w:pos="9360"/>
        </w:tabs>
        <w:ind w:left="270" w:hanging="270"/>
        <w:rPr>
          <w:rFonts w:ascii="Arial" w:hAnsi="Arial" w:cs="Arial"/>
          <w:sz w:val="20"/>
        </w:rPr>
      </w:pPr>
      <w:r w:rsidRPr="00CF0500">
        <w:rPr>
          <w:rFonts w:ascii="Arial" w:hAnsi="Arial" w:cs="Arial"/>
          <w:sz w:val="20"/>
        </w:rPr>
        <w:t xml:space="preserve">Must have good communications and </w:t>
      </w:r>
      <w:r w:rsidR="001D45B0">
        <w:rPr>
          <w:rFonts w:ascii="Arial" w:hAnsi="Arial" w:cs="Arial"/>
          <w:sz w:val="20"/>
        </w:rPr>
        <w:t>analytical</w:t>
      </w:r>
      <w:r w:rsidRPr="00CF0500">
        <w:rPr>
          <w:rFonts w:ascii="Arial" w:hAnsi="Arial" w:cs="Arial"/>
          <w:sz w:val="20"/>
        </w:rPr>
        <w:t xml:space="preserve"> skills</w:t>
      </w:r>
    </w:p>
    <w:p w14:paraId="3EA98452" w14:textId="77777777" w:rsidR="00CF0500" w:rsidRPr="00CF0500" w:rsidRDefault="00CF0500" w:rsidP="00CF0500">
      <w:pPr>
        <w:numPr>
          <w:ilvl w:val="0"/>
          <w:numId w:val="1"/>
        </w:numPr>
        <w:tabs>
          <w:tab w:val="clear" w:pos="360"/>
          <w:tab w:val="num" w:pos="270"/>
          <w:tab w:val="right" w:pos="9360"/>
        </w:tabs>
        <w:ind w:left="270" w:hanging="270"/>
        <w:rPr>
          <w:rFonts w:ascii="Arial" w:hAnsi="Arial" w:cs="Arial"/>
          <w:sz w:val="20"/>
        </w:rPr>
      </w:pPr>
      <w:r w:rsidRPr="00CF0500">
        <w:rPr>
          <w:rFonts w:ascii="Arial" w:hAnsi="Arial" w:cs="Arial"/>
          <w:sz w:val="20"/>
        </w:rPr>
        <w:t>Must have excellent customer service and interpersonal skills</w:t>
      </w:r>
    </w:p>
    <w:p w14:paraId="08461C5A" w14:textId="77777777" w:rsidR="00CF0500" w:rsidRDefault="00CF0500" w:rsidP="00CF0500">
      <w:pPr>
        <w:numPr>
          <w:ilvl w:val="0"/>
          <w:numId w:val="1"/>
        </w:numPr>
        <w:tabs>
          <w:tab w:val="clear" w:pos="360"/>
          <w:tab w:val="num" w:pos="270"/>
          <w:tab w:val="right" w:pos="9360"/>
        </w:tabs>
        <w:ind w:left="270" w:hanging="270"/>
        <w:rPr>
          <w:rFonts w:ascii="Arial" w:hAnsi="Arial" w:cs="Arial"/>
          <w:sz w:val="20"/>
        </w:rPr>
      </w:pPr>
      <w:r w:rsidRPr="00CF0500">
        <w:rPr>
          <w:rFonts w:ascii="Arial" w:hAnsi="Arial" w:cs="Arial"/>
          <w:sz w:val="20"/>
        </w:rPr>
        <w:t>Strong attention to detail</w:t>
      </w:r>
    </w:p>
    <w:p w14:paraId="04BA6504" w14:textId="77777777" w:rsidR="00CF0500" w:rsidRDefault="00CB5D1B" w:rsidP="006433F5">
      <w:pPr>
        <w:numPr>
          <w:ilvl w:val="0"/>
          <w:numId w:val="1"/>
        </w:numPr>
        <w:tabs>
          <w:tab w:val="clear" w:pos="360"/>
          <w:tab w:val="num" w:pos="270"/>
          <w:tab w:val="right" w:pos="9360"/>
        </w:tabs>
        <w:ind w:left="270" w:hanging="270"/>
        <w:rPr>
          <w:rFonts w:ascii="Arial" w:hAnsi="Arial" w:cs="Arial"/>
          <w:sz w:val="20"/>
        </w:rPr>
      </w:pPr>
      <w:r w:rsidRPr="00CB5D1B">
        <w:rPr>
          <w:rFonts w:ascii="Arial" w:hAnsi="Arial" w:cs="Arial"/>
          <w:sz w:val="20"/>
        </w:rPr>
        <w:t>Ability to manage multiple projects and work independently</w:t>
      </w:r>
    </w:p>
    <w:p w14:paraId="7DC20664" w14:textId="77777777" w:rsidR="00CB5D1B" w:rsidRPr="00CB5D1B" w:rsidRDefault="00CB5D1B" w:rsidP="006433F5">
      <w:pPr>
        <w:numPr>
          <w:ilvl w:val="0"/>
          <w:numId w:val="1"/>
        </w:numPr>
        <w:tabs>
          <w:tab w:val="clear" w:pos="360"/>
          <w:tab w:val="num" w:pos="270"/>
          <w:tab w:val="right" w:pos="9360"/>
        </w:tabs>
        <w:ind w:left="270" w:hanging="270"/>
        <w:rPr>
          <w:rFonts w:ascii="Arial" w:hAnsi="Arial" w:cs="Arial"/>
          <w:sz w:val="20"/>
        </w:rPr>
      </w:pPr>
      <w:r>
        <w:rPr>
          <w:rFonts w:ascii="Arial" w:hAnsi="Arial" w:cs="Arial"/>
          <w:sz w:val="20"/>
        </w:rPr>
        <w:t>Ability to assess and quickly solve problems</w:t>
      </w:r>
    </w:p>
    <w:p w14:paraId="177C3686" w14:textId="77777777" w:rsidR="00CB31E0" w:rsidRDefault="00CB31E0" w:rsidP="00CF0500">
      <w:pPr>
        <w:tabs>
          <w:tab w:val="right" w:pos="9360"/>
        </w:tabs>
        <w:ind w:left="-720"/>
        <w:jc w:val="both"/>
        <w:rPr>
          <w:rFonts w:ascii="Arial" w:hAnsi="Arial"/>
          <w:sz w:val="20"/>
        </w:rPr>
      </w:pPr>
    </w:p>
    <w:p w14:paraId="13446077" w14:textId="77777777" w:rsidR="00281F0C" w:rsidRDefault="00281F0C" w:rsidP="00CF0500">
      <w:pPr>
        <w:tabs>
          <w:tab w:val="right" w:pos="9360"/>
        </w:tabs>
        <w:ind w:left="-720"/>
        <w:jc w:val="both"/>
        <w:rPr>
          <w:rFonts w:ascii="Arial" w:hAnsi="Arial"/>
          <w:sz w:val="20"/>
        </w:rPr>
      </w:pPr>
    </w:p>
    <w:p w14:paraId="41356808" w14:textId="77777777" w:rsidR="00281F0C" w:rsidRPr="00A11688" w:rsidRDefault="00281F0C" w:rsidP="00CF0500">
      <w:pPr>
        <w:tabs>
          <w:tab w:val="right" w:pos="9360"/>
        </w:tabs>
        <w:ind w:left="-720"/>
        <w:jc w:val="both"/>
        <w:rPr>
          <w:rFonts w:ascii="Arial" w:hAnsi="Arial"/>
          <w:sz w:val="20"/>
        </w:rPr>
      </w:pPr>
    </w:p>
    <w:p w14:paraId="38E4DA97" w14:textId="77777777" w:rsidR="00CF0500" w:rsidRPr="00606AD3" w:rsidRDefault="00CF0500" w:rsidP="00CF0500">
      <w:pPr>
        <w:pStyle w:val="Header"/>
        <w:ind w:left="-720"/>
        <w:jc w:val="both"/>
        <w:rPr>
          <w:rFonts w:ascii="Arial" w:hAnsi="Arial" w:cs="Arial"/>
          <w:b/>
          <w:bCs/>
          <w:sz w:val="20"/>
        </w:rPr>
      </w:pPr>
      <w:r w:rsidRPr="00606AD3">
        <w:rPr>
          <w:rFonts w:ascii="Arial" w:hAnsi="Arial" w:cs="Arial"/>
          <w:b/>
          <w:bCs/>
          <w:sz w:val="20"/>
        </w:rPr>
        <w:t>Working Conditions:</w:t>
      </w:r>
    </w:p>
    <w:p w14:paraId="3EA2AAF9" w14:textId="1A1B3DCA" w:rsidR="00CF0500" w:rsidRPr="00606AD3" w:rsidRDefault="00750D26" w:rsidP="00750D26">
      <w:pPr>
        <w:pStyle w:val="Header"/>
        <w:ind w:left="-720"/>
        <w:jc w:val="both"/>
        <w:rPr>
          <w:rFonts w:ascii="Arial" w:hAnsi="Arial" w:cs="Arial"/>
          <w:b/>
          <w:bCs/>
          <w:sz w:val="20"/>
        </w:rPr>
      </w:pPr>
      <w:r w:rsidRPr="000F7D14">
        <w:rPr>
          <w:rFonts w:ascii="Arial" w:hAnsi="Arial" w:cs="Arial"/>
          <w:sz w:val="20"/>
        </w:rPr>
        <w:t>100</w:t>
      </w:r>
      <w:r w:rsidR="00CF0500" w:rsidRPr="000F7D14">
        <w:rPr>
          <w:rFonts w:ascii="Arial" w:hAnsi="Arial" w:cs="Arial"/>
          <w:sz w:val="20"/>
        </w:rPr>
        <w:t xml:space="preserve">% of the time is spent </w:t>
      </w:r>
      <w:r w:rsidRPr="000F7D14">
        <w:rPr>
          <w:rFonts w:ascii="Arial" w:hAnsi="Arial" w:cs="Arial"/>
          <w:sz w:val="20"/>
        </w:rPr>
        <w:t>on the project. Project Engineers must be able to work flexible hours and locations throughout the area and/or other cities.</w:t>
      </w:r>
    </w:p>
    <w:p w14:paraId="0185DD51" w14:textId="77777777" w:rsidR="00B2738F" w:rsidRDefault="00B2738F" w:rsidP="00CF0500">
      <w:pPr>
        <w:tabs>
          <w:tab w:val="right" w:pos="9360"/>
        </w:tabs>
        <w:ind w:left="-720"/>
        <w:rPr>
          <w:rFonts w:ascii="Arial" w:hAnsi="Arial" w:cs="Arial"/>
          <w:sz w:val="20"/>
        </w:rPr>
      </w:pPr>
    </w:p>
    <w:p w14:paraId="07880B26" w14:textId="77777777" w:rsidR="00281F0C" w:rsidRDefault="00281F0C" w:rsidP="00CF0500">
      <w:pPr>
        <w:tabs>
          <w:tab w:val="right" w:pos="9360"/>
        </w:tabs>
        <w:ind w:left="-720"/>
        <w:rPr>
          <w:rFonts w:ascii="Arial" w:hAnsi="Arial" w:cs="Arial"/>
          <w:sz w:val="20"/>
        </w:rPr>
      </w:pPr>
    </w:p>
    <w:p w14:paraId="0920766B" w14:textId="77777777" w:rsidR="00281F0C" w:rsidRDefault="00281F0C" w:rsidP="00CF0500">
      <w:pPr>
        <w:tabs>
          <w:tab w:val="right" w:pos="9360"/>
        </w:tabs>
        <w:ind w:left="-720"/>
        <w:rPr>
          <w:rFonts w:ascii="Arial" w:hAnsi="Arial" w:cs="Arial"/>
          <w:sz w:val="20"/>
        </w:rPr>
      </w:pPr>
    </w:p>
    <w:p w14:paraId="3D6B9C09" w14:textId="77777777" w:rsidR="00281F0C" w:rsidRDefault="00281F0C" w:rsidP="00CF0500">
      <w:pPr>
        <w:tabs>
          <w:tab w:val="right" w:pos="9360"/>
        </w:tabs>
        <w:ind w:left="-720"/>
        <w:rPr>
          <w:rFonts w:ascii="Arial" w:hAnsi="Arial" w:cs="Arial"/>
          <w:sz w:val="20"/>
        </w:rPr>
      </w:pPr>
    </w:p>
    <w:p w14:paraId="644DC718" w14:textId="77777777" w:rsidR="00281F0C" w:rsidRDefault="00281F0C" w:rsidP="00CF0500">
      <w:pPr>
        <w:tabs>
          <w:tab w:val="right" w:pos="9360"/>
        </w:tabs>
        <w:ind w:left="-720"/>
        <w:rPr>
          <w:rFonts w:ascii="Arial" w:hAnsi="Arial" w:cs="Arial"/>
          <w:sz w:val="20"/>
        </w:rPr>
      </w:pPr>
    </w:p>
    <w:p w14:paraId="16DBC055" w14:textId="77777777" w:rsidR="00CB5D1B" w:rsidRPr="00F15663" w:rsidRDefault="00CB5D1B" w:rsidP="00CB5D1B">
      <w:pPr>
        <w:pStyle w:val="Header"/>
        <w:ind w:left="-720"/>
        <w:jc w:val="both"/>
        <w:rPr>
          <w:rFonts w:ascii="Arial" w:hAnsi="Arial" w:cs="Arial"/>
          <w:b/>
          <w:sz w:val="20"/>
        </w:rPr>
      </w:pPr>
      <w:r w:rsidRPr="00F15663">
        <w:rPr>
          <w:rFonts w:ascii="Arial" w:hAnsi="Arial" w:cs="Arial"/>
          <w:b/>
          <w:sz w:val="20"/>
        </w:rPr>
        <w:t>J.R. Filanc Construction Company, Inc. is proud to be a drug free workplace. J.R. Filanc Construction Company, Inc. is an Equal Opportunity Employer. All qualified applicants will receive consideration for employment without regard to race, color, religion, sex including sexual orientation and gender identity, national origin, disability, protected Veteran Status or any other characteristic protected by applicable federal, state or local law.</w:t>
      </w:r>
    </w:p>
    <w:p w14:paraId="076E43D7" w14:textId="77777777" w:rsidR="00270BF3" w:rsidRDefault="00270BF3" w:rsidP="00270BF3">
      <w:pPr>
        <w:tabs>
          <w:tab w:val="right" w:pos="9360"/>
        </w:tabs>
        <w:ind w:left="-720"/>
        <w:rPr>
          <w:rFonts w:ascii="Arial" w:hAnsi="Arial" w:cs="Arial"/>
          <w:sz w:val="20"/>
        </w:rPr>
      </w:pPr>
    </w:p>
    <w:p w14:paraId="2C2D431B" w14:textId="77777777" w:rsidR="00281F0C" w:rsidRDefault="00281F0C" w:rsidP="00270BF3">
      <w:pPr>
        <w:tabs>
          <w:tab w:val="right" w:pos="9360"/>
        </w:tabs>
        <w:ind w:left="-720"/>
        <w:rPr>
          <w:rFonts w:ascii="Arial" w:hAnsi="Arial" w:cs="Arial"/>
          <w:sz w:val="20"/>
        </w:rPr>
      </w:pPr>
    </w:p>
    <w:p w14:paraId="5F743EE5" w14:textId="77777777" w:rsidR="00281F0C" w:rsidRDefault="00281F0C" w:rsidP="00270BF3">
      <w:pPr>
        <w:tabs>
          <w:tab w:val="right" w:pos="9360"/>
        </w:tabs>
        <w:ind w:left="-720"/>
        <w:rPr>
          <w:rFonts w:ascii="Arial" w:hAnsi="Arial" w:cs="Arial"/>
          <w:sz w:val="20"/>
        </w:rPr>
      </w:pPr>
    </w:p>
    <w:p w14:paraId="099DBA1A" w14:textId="77777777" w:rsidR="00270BF3" w:rsidRDefault="00270BF3" w:rsidP="00270BF3">
      <w:pPr>
        <w:tabs>
          <w:tab w:val="right" w:pos="9360"/>
        </w:tabs>
        <w:ind w:left="-720"/>
        <w:rPr>
          <w:rFonts w:ascii="Arial" w:hAnsi="Arial" w:cs="Arial"/>
          <w:sz w:val="20"/>
        </w:rPr>
      </w:pPr>
      <w:r>
        <w:rPr>
          <w:rFonts w:ascii="Arial" w:hAnsi="Arial" w:cs="Arial"/>
          <w:sz w:val="20"/>
        </w:rPr>
        <w:t>This job description is intendent to list the primary or “essential functions” of the job. It is not intended to be all inclusive. Other duties may be assigned by management.</w:t>
      </w:r>
    </w:p>
    <w:p w14:paraId="02F921EF" w14:textId="77777777" w:rsidR="00B2738F" w:rsidRDefault="00B2738F" w:rsidP="00CF0500">
      <w:pPr>
        <w:tabs>
          <w:tab w:val="right" w:pos="9360"/>
        </w:tabs>
        <w:ind w:left="-720"/>
        <w:rPr>
          <w:rFonts w:ascii="Arial" w:hAnsi="Arial" w:cs="Arial"/>
          <w:sz w:val="20"/>
        </w:rPr>
      </w:pPr>
    </w:p>
    <w:p w14:paraId="2A9780ED" w14:textId="77777777" w:rsidR="00281F0C" w:rsidRDefault="00281F0C" w:rsidP="00CF0500">
      <w:pPr>
        <w:tabs>
          <w:tab w:val="right" w:pos="9360"/>
        </w:tabs>
        <w:ind w:left="-720"/>
        <w:rPr>
          <w:rFonts w:ascii="Arial" w:hAnsi="Arial" w:cs="Arial"/>
          <w:sz w:val="20"/>
        </w:rPr>
      </w:pPr>
    </w:p>
    <w:p w14:paraId="1139D94C" w14:textId="77777777" w:rsidR="00281F0C" w:rsidRDefault="00281F0C" w:rsidP="00CF0500">
      <w:pPr>
        <w:tabs>
          <w:tab w:val="right" w:pos="9360"/>
        </w:tabs>
        <w:ind w:left="-720"/>
        <w:rPr>
          <w:rFonts w:ascii="Arial" w:hAnsi="Arial" w:cs="Arial"/>
          <w:sz w:val="20"/>
        </w:rPr>
      </w:pPr>
    </w:p>
    <w:p w14:paraId="2D8F8561" w14:textId="5B8F8693" w:rsidR="00CF0500" w:rsidRPr="00606AD3" w:rsidRDefault="00CF0500" w:rsidP="00CF0500">
      <w:pPr>
        <w:tabs>
          <w:tab w:val="right" w:pos="9360"/>
        </w:tabs>
        <w:ind w:left="-720"/>
        <w:rPr>
          <w:rFonts w:ascii="Arial" w:hAnsi="Arial" w:cs="Arial"/>
          <w:sz w:val="20"/>
        </w:rPr>
      </w:pPr>
    </w:p>
    <w:sectPr w:rsidR="00CF0500" w:rsidRPr="00606AD3" w:rsidSect="00CF0500">
      <w:headerReference w:type="default" r:id="rId7"/>
      <w:pgSz w:w="12240" w:h="15840"/>
      <w:pgMar w:top="2430" w:right="171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02E72" w14:textId="77777777" w:rsidR="00426E12" w:rsidRDefault="00426E12" w:rsidP="00B2738F">
      <w:r>
        <w:separator/>
      </w:r>
    </w:p>
  </w:endnote>
  <w:endnote w:type="continuationSeparator" w:id="0">
    <w:p w14:paraId="7B73A6AD" w14:textId="77777777" w:rsidR="00426E12" w:rsidRDefault="00426E12" w:rsidP="00B27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CB054" w14:textId="77777777" w:rsidR="00426E12" w:rsidRDefault="00426E12" w:rsidP="00B2738F">
      <w:r>
        <w:separator/>
      </w:r>
    </w:p>
  </w:footnote>
  <w:footnote w:type="continuationSeparator" w:id="0">
    <w:p w14:paraId="3F5C060B" w14:textId="77777777" w:rsidR="00426E12" w:rsidRDefault="00426E12" w:rsidP="00B27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E4617" w14:textId="77777777" w:rsidR="00426E12" w:rsidRDefault="00426E12" w:rsidP="00606AD3">
    <w:pPr>
      <w:pStyle w:val="Header"/>
      <w:ind w:left="-720"/>
      <w:rPr>
        <w:noProof/>
      </w:rPr>
    </w:pPr>
  </w:p>
  <w:p w14:paraId="0F73D2B3" w14:textId="77777777" w:rsidR="00426E12" w:rsidRDefault="00426E12" w:rsidP="00606AD3">
    <w:pPr>
      <w:pStyle w:val="Header"/>
      <w:ind w:left="-720"/>
      <w:rPr>
        <w:noProof/>
      </w:rPr>
    </w:pPr>
    <w:r w:rsidRPr="008475EE">
      <w:rPr>
        <w:noProof/>
      </w:rPr>
      <w:drawing>
        <wp:inline distT="0" distB="0" distL="0" distR="0" wp14:anchorId="3F94877C" wp14:editId="401E649B">
          <wp:extent cx="5943600" cy="381000"/>
          <wp:effectExtent l="0" t="0" r="0" b="0"/>
          <wp:docPr id="1" name="Picture 1" descr="filance_header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ance_header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81000"/>
                  </a:xfrm>
                  <a:prstGeom prst="rect">
                    <a:avLst/>
                  </a:prstGeom>
                  <a:noFill/>
                  <a:ln>
                    <a:noFill/>
                  </a:ln>
                </pic:spPr>
              </pic:pic>
            </a:graphicData>
          </a:graphic>
        </wp:inline>
      </w:drawing>
    </w:r>
  </w:p>
  <w:p w14:paraId="6966D78B" w14:textId="77777777" w:rsidR="00426E12" w:rsidRDefault="00426E12" w:rsidP="00606AD3">
    <w:pPr>
      <w:pStyle w:val="Header"/>
      <w:ind w:left="-720"/>
      <w:rPr>
        <w:noProof/>
      </w:rPr>
    </w:pPr>
  </w:p>
  <w:p w14:paraId="2967EA61" w14:textId="77777777" w:rsidR="00426E12" w:rsidRDefault="00426E12" w:rsidP="00606AD3">
    <w:pPr>
      <w:pStyle w:val="Header"/>
      <w:ind w:left="-720"/>
      <w:rPr>
        <w:noProof/>
      </w:rPr>
    </w:pPr>
  </w:p>
  <w:tbl>
    <w:tblPr>
      <w:tblW w:w="0" w:type="auto"/>
      <w:tblInd w:w="-720" w:type="dxa"/>
      <w:tblLook w:val="04A0" w:firstRow="1" w:lastRow="0" w:firstColumn="1" w:lastColumn="0" w:noHBand="0" w:noVBand="1"/>
    </w:tblPr>
    <w:tblGrid>
      <w:gridCol w:w="6768"/>
      <w:gridCol w:w="2808"/>
    </w:tblGrid>
    <w:tr w:rsidR="00426E12" w:rsidRPr="008804F5" w14:paraId="62D783B3" w14:textId="77777777" w:rsidTr="00F815E7">
      <w:tc>
        <w:tcPr>
          <w:tcW w:w="6768" w:type="dxa"/>
          <w:shd w:val="clear" w:color="auto" w:fill="auto"/>
        </w:tcPr>
        <w:p w14:paraId="129760E2" w14:textId="77777777" w:rsidR="00426E12" w:rsidRPr="008804F5" w:rsidRDefault="00426E12" w:rsidP="00270BF3">
          <w:pPr>
            <w:pStyle w:val="Header"/>
            <w:rPr>
              <w:rFonts w:ascii="Arial" w:hAnsi="Arial" w:cs="Arial"/>
              <w:noProof/>
              <w:sz w:val="20"/>
            </w:rPr>
          </w:pPr>
          <w:r w:rsidRPr="008804F5">
            <w:rPr>
              <w:rFonts w:ascii="Arial" w:hAnsi="Arial" w:cs="Arial"/>
              <w:noProof/>
              <w:sz w:val="20"/>
            </w:rPr>
            <w:t>Classification: Regular Employee</w:t>
          </w:r>
        </w:p>
      </w:tc>
      <w:tc>
        <w:tcPr>
          <w:tcW w:w="2808" w:type="dxa"/>
          <w:shd w:val="clear" w:color="auto" w:fill="auto"/>
        </w:tcPr>
        <w:p w14:paraId="546C892E" w14:textId="77777777" w:rsidR="00426E12" w:rsidRPr="008804F5" w:rsidRDefault="00426E12" w:rsidP="00270BF3">
          <w:pPr>
            <w:pStyle w:val="Header"/>
            <w:rPr>
              <w:rFonts w:ascii="Arial" w:hAnsi="Arial" w:cs="Arial"/>
              <w:noProof/>
              <w:sz w:val="20"/>
            </w:rPr>
          </w:pPr>
          <w:r w:rsidRPr="008804F5">
            <w:rPr>
              <w:rFonts w:ascii="Arial" w:hAnsi="Arial" w:cs="Arial"/>
              <w:noProof/>
              <w:sz w:val="20"/>
            </w:rPr>
            <w:t>FLSA: Exempt</w:t>
          </w:r>
        </w:p>
      </w:tc>
    </w:tr>
    <w:tr w:rsidR="00426E12" w:rsidRPr="008804F5" w14:paraId="32F895C3" w14:textId="77777777" w:rsidTr="00F815E7">
      <w:tc>
        <w:tcPr>
          <w:tcW w:w="6768" w:type="dxa"/>
          <w:shd w:val="clear" w:color="auto" w:fill="auto"/>
        </w:tcPr>
        <w:p w14:paraId="00E449A4" w14:textId="073C637B" w:rsidR="00426E12" w:rsidRPr="008804F5" w:rsidRDefault="00AF7D5E" w:rsidP="00270BF3">
          <w:pPr>
            <w:pStyle w:val="Header"/>
            <w:rPr>
              <w:rFonts w:ascii="Arial" w:hAnsi="Arial" w:cs="Arial"/>
              <w:noProof/>
              <w:sz w:val="20"/>
            </w:rPr>
          </w:pPr>
          <w:r>
            <w:rPr>
              <w:rFonts w:ascii="Arial" w:hAnsi="Arial" w:cs="Arial"/>
              <w:noProof/>
              <w:sz w:val="20"/>
            </w:rPr>
            <w:t xml:space="preserve">Revised </w:t>
          </w:r>
          <w:r w:rsidR="00426E12" w:rsidRPr="008804F5">
            <w:rPr>
              <w:rFonts w:ascii="Arial" w:hAnsi="Arial" w:cs="Arial"/>
              <w:noProof/>
              <w:sz w:val="20"/>
            </w:rPr>
            <w:t xml:space="preserve">by: </w:t>
          </w:r>
          <w:r>
            <w:rPr>
              <w:rFonts w:ascii="Arial" w:hAnsi="Arial" w:cs="Arial"/>
              <w:noProof/>
              <w:sz w:val="20"/>
            </w:rPr>
            <w:t xml:space="preserve">Jamie </w:t>
          </w:r>
          <w:r w:rsidR="00227EB5">
            <w:rPr>
              <w:rFonts w:ascii="Arial" w:hAnsi="Arial" w:cs="Arial"/>
              <w:noProof/>
              <w:sz w:val="20"/>
            </w:rPr>
            <w:t>Sentianin</w:t>
          </w:r>
        </w:p>
      </w:tc>
      <w:tc>
        <w:tcPr>
          <w:tcW w:w="2808" w:type="dxa"/>
          <w:shd w:val="clear" w:color="auto" w:fill="auto"/>
        </w:tcPr>
        <w:p w14:paraId="50E9C35D" w14:textId="2BD87EAD" w:rsidR="00426E12" w:rsidRPr="008804F5" w:rsidRDefault="00AF7D5E" w:rsidP="00270BF3">
          <w:pPr>
            <w:pStyle w:val="Header"/>
            <w:rPr>
              <w:rFonts w:ascii="Arial" w:hAnsi="Arial" w:cs="Arial"/>
              <w:noProof/>
              <w:sz w:val="20"/>
            </w:rPr>
          </w:pPr>
          <w:r>
            <w:rPr>
              <w:rFonts w:ascii="Arial" w:hAnsi="Arial" w:cs="Arial"/>
              <w:noProof/>
              <w:sz w:val="20"/>
            </w:rPr>
            <w:t xml:space="preserve">Revised: </w:t>
          </w:r>
          <w:r w:rsidR="00426E12">
            <w:rPr>
              <w:rFonts w:ascii="Arial" w:hAnsi="Arial" w:cs="Arial"/>
              <w:noProof/>
              <w:sz w:val="20"/>
            </w:rPr>
            <w:t>10/21/</w:t>
          </w:r>
          <w:r>
            <w:rPr>
              <w:rFonts w:ascii="Arial" w:hAnsi="Arial" w:cs="Arial"/>
              <w:noProof/>
              <w:sz w:val="20"/>
            </w:rPr>
            <w:t>19</w:t>
          </w:r>
        </w:p>
      </w:tc>
    </w:tr>
    <w:tr w:rsidR="00426E12" w:rsidRPr="008804F5" w14:paraId="00413A9A" w14:textId="77777777" w:rsidTr="00F815E7">
      <w:tc>
        <w:tcPr>
          <w:tcW w:w="6768" w:type="dxa"/>
          <w:shd w:val="clear" w:color="auto" w:fill="auto"/>
        </w:tcPr>
        <w:p w14:paraId="05962A04" w14:textId="31112CA4" w:rsidR="00426E12" w:rsidRPr="008804F5" w:rsidRDefault="00426E12" w:rsidP="00270BF3">
          <w:pPr>
            <w:pStyle w:val="Header"/>
            <w:rPr>
              <w:rFonts w:ascii="Arial" w:hAnsi="Arial" w:cs="Arial"/>
              <w:noProof/>
              <w:sz w:val="20"/>
            </w:rPr>
          </w:pPr>
          <w:r>
            <w:rPr>
              <w:rFonts w:ascii="Arial" w:hAnsi="Arial" w:cs="Arial"/>
              <w:noProof/>
              <w:sz w:val="20"/>
            </w:rPr>
            <w:t xml:space="preserve">Work location: California – </w:t>
          </w:r>
          <w:r w:rsidR="00837F68">
            <w:rPr>
              <w:rFonts w:ascii="Arial" w:hAnsi="Arial" w:cs="Arial"/>
              <w:noProof/>
              <w:sz w:val="20"/>
            </w:rPr>
            <w:t xml:space="preserve">San Diego </w:t>
          </w:r>
          <w:r>
            <w:rPr>
              <w:rFonts w:ascii="Arial" w:hAnsi="Arial" w:cs="Arial"/>
              <w:noProof/>
              <w:sz w:val="20"/>
            </w:rPr>
            <w:t xml:space="preserve"> </w:t>
          </w:r>
        </w:p>
      </w:tc>
      <w:tc>
        <w:tcPr>
          <w:tcW w:w="2808" w:type="dxa"/>
          <w:shd w:val="clear" w:color="auto" w:fill="auto"/>
        </w:tcPr>
        <w:p w14:paraId="6CD69C90" w14:textId="32750A63" w:rsidR="00426E12" w:rsidRPr="008804F5" w:rsidRDefault="00426E12" w:rsidP="00270BF3">
          <w:pPr>
            <w:pStyle w:val="Header"/>
            <w:rPr>
              <w:rFonts w:ascii="Arial" w:hAnsi="Arial" w:cs="Arial"/>
              <w:noProof/>
              <w:sz w:val="20"/>
            </w:rPr>
          </w:pPr>
          <w:r>
            <w:rPr>
              <w:rFonts w:ascii="Arial" w:hAnsi="Arial" w:cs="Arial"/>
              <w:noProof/>
              <w:sz w:val="20"/>
            </w:rPr>
            <w:t xml:space="preserve">Reports to: </w:t>
          </w:r>
          <w:r w:rsidR="00227EB5">
            <w:rPr>
              <w:rFonts w:ascii="Arial" w:hAnsi="Arial" w:cs="Arial"/>
              <w:noProof/>
              <w:sz w:val="20"/>
            </w:rPr>
            <w:t xml:space="preserve">PM </w:t>
          </w:r>
        </w:p>
      </w:tc>
    </w:tr>
  </w:tbl>
  <w:p w14:paraId="6171C3D7" w14:textId="77777777" w:rsidR="00426E12" w:rsidRDefault="00426E12" w:rsidP="00606AD3">
    <w:pPr>
      <w:pStyle w:val="Header"/>
      <w:ind w:left="-720"/>
      <w:rPr>
        <w:rFonts w:ascii="Arial" w:hAnsi="Arial" w:cs="Arial"/>
        <w:noProof/>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6147A"/>
    <w:multiLevelType w:val="multilevel"/>
    <w:tmpl w:val="79BA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3568FA"/>
    <w:multiLevelType w:val="multilevel"/>
    <w:tmpl w:val="2F52E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22BC7"/>
    <w:multiLevelType w:val="multilevel"/>
    <w:tmpl w:val="487A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C35AE1"/>
    <w:multiLevelType w:val="hybridMultilevel"/>
    <w:tmpl w:val="E7460C04"/>
    <w:lvl w:ilvl="0" w:tplc="D2BE556A">
      <w:start w:val="1"/>
      <w:numFmt w:val="bullet"/>
      <w:lvlText w:val=""/>
      <w:lvlJc w:val="left"/>
      <w:pPr>
        <w:tabs>
          <w:tab w:val="num" w:pos="360"/>
        </w:tabs>
        <w:ind w:left="360"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293FCF"/>
    <w:multiLevelType w:val="multilevel"/>
    <w:tmpl w:val="4CCE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AA0F93"/>
    <w:multiLevelType w:val="multilevel"/>
    <w:tmpl w:val="4190C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59425C"/>
    <w:multiLevelType w:val="multilevel"/>
    <w:tmpl w:val="2CE2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0"/>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38F"/>
    <w:rsid w:val="00007A44"/>
    <w:rsid w:val="0001053A"/>
    <w:rsid w:val="0002528E"/>
    <w:rsid w:val="00031E27"/>
    <w:rsid w:val="0006230D"/>
    <w:rsid w:val="00080C77"/>
    <w:rsid w:val="000A20C1"/>
    <w:rsid w:val="000C3DB3"/>
    <w:rsid w:val="000F7D14"/>
    <w:rsid w:val="00102EA8"/>
    <w:rsid w:val="0012785E"/>
    <w:rsid w:val="00131DAF"/>
    <w:rsid w:val="00172325"/>
    <w:rsid w:val="001D45B0"/>
    <w:rsid w:val="00227EB5"/>
    <w:rsid w:val="002349A6"/>
    <w:rsid w:val="0025148D"/>
    <w:rsid w:val="00253048"/>
    <w:rsid w:val="00270BF3"/>
    <w:rsid w:val="00277D28"/>
    <w:rsid w:val="00281F0C"/>
    <w:rsid w:val="00294BFC"/>
    <w:rsid w:val="002D367A"/>
    <w:rsid w:val="002E0CA9"/>
    <w:rsid w:val="002E1C06"/>
    <w:rsid w:val="00323F84"/>
    <w:rsid w:val="00340514"/>
    <w:rsid w:val="003414DF"/>
    <w:rsid w:val="003746E4"/>
    <w:rsid w:val="00376549"/>
    <w:rsid w:val="003A15D8"/>
    <w:rsid w:val="003C2C46"/>
    <w:rsid w:val="003D7E59"/>
    <w:rsid w:val="004257EA"/>
    <w:rsid w:val="00426E12"/>
    <w:rsid w:val="004B0CF4"/>
    <w:rsid w:val="00523C2C"/>
    <w:rsid w:val="00535535"/>
    <w:rsid w:val="0055067B"/>
    <w:rsid w:val="00583B3D"/>
    <w:rsid w:val="005F54EF"/>
    <w:rsid w:val="00606AD3"/>
    <w:rsid w:val="00606CBB"/>
    <w:rsid w:val="00611A5C"/>
    <w:rsid w:val="006433F5"/>
    <w:rsid w:val="0069576E"/>
    <w:rsid w:val="00697330"/>
    <w:rsid w:val="006A5AD6"/>
    <w:rsid w:val="00721ACB"/>
    <w:rsid w:val="00722E48"/>
    <w:rsid w:val="00750D26"/>
    <w:rsid w:val="007631B2"/>
    <w:rsid w:val="007717AB"/>
    <w:rsid w:val="00776C4B"/>
    <w:rsid w:val="007B31B4"/>
    <w:rsid w:val="00802D9B"/>
    <w:rsid w:val="00803B72"/>
    <w:rsid w:val="00837F68"/>
    <w:rsid w:val="008804F5"/>
    <w:rsid w:val="009427C3"/>
    <w:rsid w:val="0096453E"/>
    <w:rsid w:val="0097353B"/>
    <w:rsid w:val="009916CA"/>
    <w:rsid w:val="00992615"/>
    <w:rsid w:val="00992B70"/>
    <w:rsid w:val="00A11688"/>
    <w:rsid w:val="00A4282A"/>
    <w:rsid w:val="00A433E5"/>
    <w:rsid w:val="00A977A3"/>
    <w:rsid w:val="00AA2256"/>
    <w:rsid w:val="00AD7C13"/>
    <w:rsid w:val="00AF7D5E"/>
    <w:rsid w:val="00B2738F"/>
    <w:rsid w:val="00B37778"/>
    <w:rsid w:val="00BD45C0"/>
    <w:rsid w:val="00C013B9"/>
    <w:rsid w:val="00C1375F"/>
    <w:rsid w:val="00C1650E"/>
    <w:rsid w:val="00C2319D"/>
    <w:rsid w:val="00C424F0"/>
    <w:rsid w:val="00C43ABB"/>
    <w:rsid w:val="00C61D83"/>
    <w:rsid w:val="00CA795B"/>
    <w:rsid w:val="00CB31E0"/>
    <w:rsid w:val="00CB5D1B"/>
    <w:rsid w:val="00CB5F26"/>
    <w:rsid w:val="00CC2F2B"/>
    <w:rsid w:val="00CD1847"/>
    <w:rsid w:val="00CF0500"/>
    <w:rsid w:val="00D64009"/>
    <w:rsid w:val="00DA7E0F"/>
    <w:rsid w:val="00E078B1"/>
    <w:rsid w:val="00E10931"/>
    <w:rsid w:val="00E156E3"/>
    <w:rsid w:val="00EA31E4"/>
    <w:rsid w:val="00EE0396"/>
    <w:rsid w:val="00EF5636"/>
    <w:rsid w:val="00F4508A"/>
    <w:rsid w:val="00F4599C"/>
    <w:rsid w:val="00F730C6"/>
    <w:rsid w:val="00F815E7"/>
    <w:rsid w:val="00FD1515"/>
    <w:rsid w:val="00FF1944"/>
    <w:rsid w:val="00FF311C"/>
    <w:rsid w:val="00FF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6FE5E28"/>
  <w15:chartTrackingRefBased/>
  <w15:docId w15:val="{D13A63E7-C36B-4224-834F-1B0F8BF7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38F"/>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2738F"/>
    <w:pPr>
      <w:tabs>
        <w:tab w:val="center" w:pos="4680"/>
        <w:tab w:val="right" w:pos="9360"/>
      </w:tabs>
    </w:pPr>
  </w:style>
  <w:style w:type="character" w:customStyle="1" w:styleId="HeaderChar">
    <w:name w:val="Header Char"/>
    <w:basedOn w:val="DefaultParagraphFont"/>
    <w:link w:val="Header"/>
    <w:uiPriority w:val="99"/>
    <w:rsid w:val="00B2738F"/>
  </w:style>
  <w:style w:type="paragraph" w:styleId="Footer">
    <w:name w:val="footer"/>
    <w:basedOn w:val="Normal"/>
    <w:link w:val="FooterChar"/>
    <w:uiPriority w:val="99"/>
    <w:unhideWhenUsed/>
    <w:rsid w:val="00B2738F"/>
    <w:pPr>
      <w:tabs>
        <w:tab w:val="center" w:pos="4680"/>
        <w:tab w:val="right" w:pos="9360"/>
      </w:tabs>
    </w:pPr>
  </w:style>
  <w:style w:type="character" w:customStyle="1" w:styleId="FooterChar">
    <w:name w:val="Footer Char"/>
    <w:basedOn w:val="DefaultParagraphFont"/>
    <w:link w:val="Footer"/>
    <w:uiPriority w:val="99"/>
    <w:rsid w:val="00B2738F"/>
  </w:style>
  <w:style w:type="paragraph" w:styleId="BalloonText">
    <w:name w:val="Balloon Text"/>
    <w:basedOn w:val="Normal"/>
    <w:link w:val="BalloonTextChar"/>
    <w:uiPriority w:val="99"/>
    <w:semiHidden/>
    <w:unhideWhenUsed/>
    <w:rsid w:val="00B2738F"/>
    <w:rPr>
      <w:rFonts w:ascii="Tahoma" w:hAnsi="Tahoma" w:cs="Tahoma"/>
      <w:sz w:val="16"/>
      <w:szCs w:val="16"/>
    </w:rPr>
  </w:style>
  <w:style w:type="character" w:customStyle="1" w:styleId="BalloonTextChar">
    <w:name w:val="Balloon Text Char"/>
    <w:link w:val="BalloonText"/>
    <w:uiPriority w:val="99"/>
    <w:semiHidden/>
    <w:rsid w:val="00B2738F"/>
    <w:rPr>
      <w:rFonts w:ascii="Tahoma" w:hAnsi="Tahoma" w:cs="Tahoma"/>
      <w:sz w:val="16"/>
      <w:szCs w:val="16"/>
    </w:rPr>
  </w:style>
  <w:style w:type="character" w:styleId="CommentReference">
    <w:name w:val="annotation reference"/>
    <w:uiPriority w:val="99"/>
    <w:semiHidden/>
    <w:unhideWhenUsed/>
    <w:rsid w:val="002E0CA9"/>
    <w:rPr>
      <w:sz w:val="16"/>
      <w:szCs w:val="16"/>
    </w:rPr>
  </w:style>
  <w:style w:type="paragraph" w:styleId="CommentText">
    <w:name w:val="annotation text"/>
    <w:basedOn w:val="Normal"/>
    <w:link w:val="CommentTextChar"/>
    <w:uiPriority w:val="99"/>
    <w:semiHidden/>
    <w:unhideWhenUsed/>
    <w:rsid w:val="002E0CA9"/>
    <w:rPr>
      <w:sz w:val="20"/>
    </w:rPr>
  </w:style>
  <w:style w:type="character" w:customStyle="1" w:styleId="CommentTextChar">
    <w:name w:val="Comment Text Char"/>
    <w:link w:val="CommentText"/>
    <w:uiPriority w:val="99"/>
    <w:semiHidden/>
    <w:rsid w:val="002E0CA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E0CA9"/>
    <w:rPr>
      <w:b/>
      <w:bCs/>
    </w:rPr>
  </w:style>
  <w:style w:type="character" w:customStyle="1" w:styleId="CommentSubjectChar">
    <w:name w:val="Comment Subject Char"/>
    <w:link w:val="CommentSubject"/>
    <w:uiPriority w:val="99"/>
    <w:semiHidden/>
    <w:rsid w:val="002E0CA9"/>
    <w:rPr>
      <w:rFonts w:ascii="Times New Roman" w:eastAsia="Times New Roman" w:hAnsi="Times New Roman"/>
      <w:b/>
      <w:bCs/>
    </w:rPr>
  </w:style>
  <w:style w:type="paragraph" w:styleId="ListParagraph">
    <w:name w:val="List Paragraph"/>
    <w:basedOn w:val="Normal"/>
    <w:uiPriority w:val="34"/>
    <w:qFormat/>
    <w:rsid w:val="00F4599C"/>
    <w:pPr>
      <w:spacing w:after="160" w:line="259" w:lineRule="auto"/>
      <w:ind w:left="720"/>
      <w:contextualSpacing/>
    </w:pPr>
    <w:rPr>
      <w:rFonts w:ascii="Calibri" w:eastAsia="Calibri" w:hAnsi="Calibri"/>
      <w:sz w:val="22"/>
      <w:szCs w:val="22"/>
    </w:rPr>
  </w:style>
  <w:style w:type="table" w:styleId="TableGrid">
    <w:name w:val="Table Grid"/>
    <w:basedOn w:val="TableNormal"/>
    <w:uiPriority w:val="59"/>
    <w:rsid w:val="00606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11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EDF Renewable Energy Corp.</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Doughan</dc:creator>
  <cp:keywords/>
  <cp:lastModifiedBy>Jamie Sentianin</cp:lastModifiedBy>
  <cp:revision>3</cp:revision>
  <dcterms:created xsi:type="dcterms:W3CDTF">2021-01-25T18:42:00Z</dcterms:created>
  <dcterms:modified xsi:type="dcterms:W3CDTF">2021-01-25T18:42:00Z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gFAA2RjfPKrF47jYdZZ3E+2DkIQOmozGlZsFzH/xl36is4E9RAarZv9iCWjinvMUwyZ68hitQJ8NvhKJ_x000d_
C5ZGsEl9JQJohl5Y8ofL+6+OfhV11we6bfZcrnXDtUCTTlrbP2MhE97jHQY1LcZo+AaXOO+PRdBy_x000d_
AtyLs4jLwH4m2Ls+ix6CSg2r5aWVSpEmHqLn5tqMAeOgOXYZkwQS3CxEDZzswZ4CueqlghjEF43n_x000d_
6ILHaQNYt9vUkAbZl</vt:lpwstr>
  </property>
  <property fmtid="{D5CDD505-2E9C-101B-9397-08002B2CF9AE}" pid="3" name="MAIL_MSG_ID2">
    <vt:lpwstr>dJ0dMUjIkhSLSwlOx3ClM3LhlYb6dIChzd3utkPLGfN+PPjRWOOwxkwa9Yh_x000d_
SH0rMhqATSfXa48FRarNP01Op+m5E/QCXiOHAQ==</vt:lpwstr>
  </property>
  <property fmtid="{D5CDD505-2E9C-101B-9397-08002B2CF9AE}" pid="4" name="RESPONSE_SENDER_NAME">
    <vt:lpwstr>gAAAFrATEITNPli+XipjNbJ+lpXFBO3NBFSQ</vt:lpwstr>
  </property>
  <property fmtid="{D5CDD505-2E9C-101B-9397-08002B2CF9AE}" pid="5" name="EMAIL_OWNER_ADDRESS">
    <vt:lpwstr>4AAA6DouqOs9baH3Kl8npp/vy9Z266S/OIxD2vS4MPjwc9UDt5tdHLQivw==</vt:lpwstr>
  </property>
</Properties>
</file>